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790700" w14:textId="574BDC26" w:rsidR="009B1C3F" w:rsidRPr="00D548C1" w:rsidRDefault="00463A43" w:rsidP="00FE0C6F">
      <w:pPr>
        <w:tabs>
          <w:tab w:val="left" w:pos="1843"/>
        </w:tabs>
        <w:spacing w:before="320" w:after="320"/>
        <w:jc w:val="right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1,5/</w:t>
      </w:r>
      <w:r w:rsidR="009B1C3F" w:rsidRPr="00D548C1">
        <w:rPr>
          <w:b/>
          <w:bCs/>
          <w:i/>
          <w:iCs/>
          <w:color w:val="000000"/>
          <w:sz w:val="28"/>
          <w:szCs w:val="28"/>
        </w:rPr>
        <w:t>201</w:t>
      </w:r>
      <w:r w:rsidR="00891FFF">
        <w:rPr>
          <w:b/>
          <w:bCs/>
          <w:i/>
          <w:iCs/>
          <w:color w:val="000000"/>
          <w:sz w:val="28"/>
          <w:szCs w:val="28"/>
        </w:rPr>
        <w:t>9</w:t>
      </w:r>
      <w:r w:rsidR="008839C7">
        <w:rPr>
          <w:b/>
          <w:bCs/>
          <w:i/>
          <w:iCs/>
          <w:color w:val="000000"/>
          <w:sz w:val="28"/>
          <w:szCs w:val="28"/>
        </w:rPr>
        <w:t>/12</w:t>
      </w:r>
      <w:r w:rsidR="002A00A8">
        <w:rPr>
          <w:b/>
          <w:bCs/>
          <w:i/>
          <w:iCs/>
          <w:color w:val="000000"/>
          <w:sz w:val="28"/>
          <w:szCs w:val="28"/>
        </w:rPr>
        <w:t>.</w:t>
      </w:r>
    </w:p>
    <w:p w14:paraId="6B0E4B36" w14:textId="77777777" w:rsidR="009B1C3F" w:rsidRDefault="003006BC" w:rsidP="00051FCA">
      <w:pPr>
        <w:rPr>
          <w:b/>
          <w:bCs/>
          <w:i/>
          <w:iCs/>
          <w:color w:val="000000"/>
          <w:sz w:val="32"/>
          <w:szCs w:val="32"/>
          <w:u w:val="single"/>
        </w:rPr>
      </w:pPr>
      <w:r>
        <w:rPr>
          <w:b/>
          <w:bCs/>
          <w:i/>
          <w:iCs/>
          <w:color w:val="000000"/>
          <w:sz w:val="32"/>
          <w:szCs w:val="32"/>
          <w:u w:val="single"/>
        </w:rPr>
        <w:t>A pszichikai alkalmassági vizsgálat területei</w:t>
      </w:r>
      <w:r w:rsidR="009B1C3F" w:rsidRPr="00C77A86">
        <w:rPr>
          <w:b/>
          <w:bCs/>
          <w:i/>
          <w:iCs/>
          <w:color w:val="000000"/>
          <w:sz w:val="32"/>
          <w:szCs w:val="32"/>
          <w:u w:val="single"/>
        </w:rPr>
        <w:t xml:space="preserve">, </w:t>
      </w:r>
    </w:p>
    <w:p w14:paraId="1E684A02" w14:textId="77777777" w:rsidR="009B1C3F" w:rsidRPr="00C77A86" w:rsidRDefault="003006BC" w:rsidP="00051FCA">
      <w:pPr>
        <w:rPr>
          <w:b/>
          <w:bCs/>
          <w:i/>
          <w:iCs/>
          <w:color w:val="000000"/>
          <w:sz w:val="32"/>
          <w:szCs w:val="32"/>
          <w:u w:val="single"/>
        </w:rPr>
      </w:pPr>
      <w:r>
        <w:rPr>
          <w:b/>
          <w:bCs/>
          <w:i/>
          <w:iCs/>
          <w:color w:val="000000"/>
          <w:sz w:val="32"/>
          <w:szCs w:val="32"/>
          <w:u w:val="single"/>
        </w:rPr>
        <w:t>a leggyakoribb kizáró okok</w:t>
      </w:r>
    </w:p>
    <w:p w14:paraId="21EBFE14" w14:textId="77777777" w:rsidR="009B1C3F" w:rsidRDefault="009B1C3F" w:rsidP="00801190">
      <w:pPr>
        <w:jc w:val="both"/>
        <w:rPr>
          <w:color w:val="000000"/>
          <w:sz w:val="22"/>
          <w:szCs w:val="22"/>
        </w:rPr>
      </w:pPr>
    </w:p>
    <w:p w14:paraId="757F0673" w14:textId="77777777" w:rsidR="009B1C3F" w:rsidRPr="009F5580" w:rsidRDefault="009B1C3F" w:rsidP="00801190">
      <w:pPr>
        <w:jc w:val="both"/>
        <w:rPr>
          <w:color w:val="000000"/>
          <w:sz w:val="22"/>
          <w:szCs w:val="22"/>
        </w:rPr>
      </w:pPr>
    </w:p>
    <w:p w14:paraId="25276B08" w14:textId="77777777" w:rsidR="009B1C3F" w:rsidRPr="00E92400" w:rsidRDefault="009B1C3F" w:rsidP="00801190">
      <w:pPr>
        <w:jc w:val="both"/>
        <w:rPr>
          <w:i/>
          <w:iCs/>
          <w:sz w:val="24"/>
          <w:szCs w:val="24"/>
        </w:rPr>
      </w:pPr>
      <w:r w:rsidRPr="00E92400">
        <w:rPr>
          <w:i/>
          <w:iCs/>
          <w:sz w:val="24"/>
          <w:szCs w:val="24"/>
        </w:rPr>
        <w:t xml:space="preserve">A rendvédelmi szervek hivatásos állományába, így a rendészeti </w:t>
      </w:r>
      <w:r w:rsidR="001A44F8" w:rsidRPr="0018694C">
        <w:rPr>
          <w:i/>
          <w:iCs/>
          <w:sz w:val="24"/>
          <w:szCs w:val="24"/>
        </w:rPr>
        <w:t>szakgimnáziumba</w:t>
      </w:r>
      <w:r w:rsidRPr="00E92400">
        <w:rPr>
          <w:i/>
          <w:iCs/>
          <w:sz w:val="24"/>
          <w:szCs w:val="24"/>
        </w:rPr>
        <w:t xml:space="preserve"> is csak pszichológiailag alkalmas személyek kerülhetnek, akik képesek az iskola elvégzése után a rendvédelmi szerveknél végzendő feladatok ellátására.</w:t>
      </w:r>
    </w:p>
    <w:p w14:paraId="7441D21E" w14:textId="77777777" w:rsidR="009B1C3F" w:rsidRPr="000808AB" w:rsidRDefault="009B1C3F" w:rsidP="00801190">
      <w:pPr>
        <w:jc w:val="both"/>
        <w:rPr>
          <w:i/>
          <w:iCs/>
          <w:sz w:val="16"/>
          <w:szCs w:val="16"/>
        </w:rPr>
      </w:pPr>
    </w:p>
    <w:p w14:paraId="1C26BC4A" w14:textId="77777777" w:rsidR="005C29D7" w:rsidRDefault="005C29D7" w:rsidP="005C29D7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A pszichológiai alkalmasság véleményezése nem kizárólag a beiskolázásra való pszichológiai alkalmasságra irányul, hanem arra, hogy a megvizsgált személy megfelel-e a fegyverviselési alkalmasság követelményeinek, illetve, hogy, az iskola elvégzése után, az adott szolgálati beosztásra alkalmas lesz-e, az adott munkakör követelményeinek egészségi, pszichikai és fizikai szempontból meg fog-e felelni. A pszichológiai alkalmasság meghatározásánál alapvető szempontként kell figyelembe venni, hogy a hivatásos állományba kerülők és az ott szolgálatot teljesítők a szolgálat ellátása során fokozott pszichés igénybevételnek és megterhelésnek vannak kitéve.</w:t>
      </w:r>
    </w:p>
    <w:p w14:paraId="1512323C" w14:textId="77777777" w:rsidR="005C29D7" w:rsidRPr="000808AB" w:rsidRDefault="005C29D7" w:rsidP="005C29D7">
      <w:pPr>
        <w:jc w:val="both"/>
        <w:rPr>
          <w:i/>
          <w:iCs/>
          <w:sz w:val="16"/>
          <w:szCs w:val="16"/>
        </w:rPr>
      </w:pPr>
    </w:p>
    <w:p w14:paraId="761DE8FB" w14:textId="77777777" w:rsidR="005C29D7" w:rsidRDefault="005C29D7" w:rsidP="005C29D7">
      <w:pPr>
        <w:jc w:val="both"/>
        <w:rPr>
          <w:i/>
          <w:sz w:val="24"/>
          <w:szCs w:val="24"/>
        </w:rPr>
      </w:pPr>
      <w:r>
        <w:rPr>
          <w:i/>
          <w:iCs/>
          <w:sz w:val="24"/>
          <w:szCs w:val="24"/>
        </w:rPr>
        <w:t xml:space="preserve">A pszichikai alkalmassági vizsgálatnak ki kell terjednie a </w:t>
      </w:r>
      <w:r>
        <w:rPr>
          <w:i/>
          <w:sz w:val="24"/>
          <w:szCs w:val="24"/>
        </w:rPr>
        <w:t xml:space="preserve">személyiség, a pszichés egyensúly, a rendvédelmi szerveknél rendszeresített feladatkörökben szükséges képességek és készségek, a devianciák, valamint a pályamotiváció vizsgálatára. </w:t>
      </w:r>
    </w:p>
    <w:p w14:paraId="747FE66F" w14:textId="77777777" w:rsidR="005C29D7" w:rsidRPr="000808AB" w:rsidRDefault="005C29D7" w:rsidP="005C29D7">
      <w:pPr>
        <w:jc w:val="both"/>
        <w:rPr>
          <w:i/>
          <w:sz w:val="16"/>
          <w:szCs w:val="16"/>
        </w:rPr>
      </w:pPr>
    </w:p>
    <w:p w14:paraId="69B816E6" w14:textId="77777777" w:rsidR="005C29D7" w:rsidRDefault="005C29D7" w:rsidP="005C29D7">
      <w:pPr>
        <w:jc w:val="both"/>
        <w:rPr>
          <w:i/>
          <w:iCs/>
          <w:sz w:val="24"/>
          <w:szCs w:val="24"/>
        </w:rPr>
      </w:pPr>
      <w:r>
        <w:rPr>
          <w:i/>
          <w:sz w:val="24"/>
          <w:szCs w:val="24"/>
        </w:rPr>
        <w:t xml:space="preserve">Fenti követelményekre irányulóan, a </w:t>
      </w:r>
      <w:r>
        <w:rPr>
          <w:i/>
          <w:iCs/>
          <w:sz w:val="24"/>
          <w:szCs w:val="24"/>
        </w:rPr>
        <w:t>vizsgálat különböző pszichológiai tesztek kitöltéséből és azt követően a pszichológussal történő személyes beszélgetésből áll.</w:t>
      </w:r>
    </w:p>
    <w:p w14:paraId="56536905" w14:textId="77777777" w:rsidR="005C29D7" w:rsidRPr="000808AB" w:rsidRDefault="005C29D7" w:rsidP="005C29D7">
      <w:pPr>
        <w:jc w:val="both"/>
        <w:rPr>
          <w:i/>
          <w:iCs/>
          <w:sz w:val="16"/>
          <w:szCs w:val="16"/>
        </w:rPr>
      </w:pPr>
    </w:p>
    <w:p w14:paraId="58F0BB22" w14:textId="77777777" w:rsidR="005C29D7" w:rsidRDefault="005C29D7" w:rsidP="005C29D7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A vizsgálat során az alábbi pszichológiai kontraindikációk és kizáró </w:t>
      </w:r>
      <w:r>
        <w:rPr>
          <w:i/>
          <w:sz w:val="24"/>
          <w:szCs w:val="24"/>
        </w:rPr>
        <w:t>tényezők szerepelnek leggyakrabban az alkalmatlan minősítések hátterében:</w:t>
      </w:r>
    </w:p>
    <w:p w14:paraId="2647EAC9" w14:textId="77777777" w:rsidR="005C29D7" w:rsidRPr="000808AB" w:rsidRDefault="005C29D7" w:rsidP="005C29D7">
      <w:pPr>
        <w:jc w:val="both"/>
        <w:rPr>
          <w:i/>
          <w:iCs/>
          <w:sz w:val="16"/>
          <w:szCs w:val="16"/>
        </w:rPr>
      </w:pPr>
    </w:p>
    <w:p w14:paraId="3006D5EC" w14:textId="77777777" w:rsidR="005C29D7" w:rsidRDefault="005C29D7" w:rsidP="005C29D7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*Pszichés egyensúlyvesztések és funkciózavarok, mint pl.: a szorongás, az alacsony szintű pszichés terhelhetőség és stresszel való megküzdés.</w:t>
      </w:r>
    </w:p>
    <w:p w14:paraId="11497B5B" w14:textId="77777777" w:rsidR="005C29D7" w:rsidRPr="000808AB" w:rsidRDefault="005C29D7" w:rsidP="005C29D7">
      <w:pPr>
        <w:jc w:val="both"/>
        <w:rPr>
          <w:i/>
          <w:iCs/>
          <w:sz w:val="16"/>
          <w:szCs w:val="16"/>
        </w:rPr>
      </w:pPr>
    </w:p>
    <w:p w14:paraId="4B0E0383" w14:textId="77777777" w:rsidR="005C29D7" w:rsidRDefault="005C29D7" w:rsidP="005C29D7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*Különböző devianciák, mint pl.: bűncselekmények elkövetése, az alkoholizmus, a gyógyszerfüggőség, a kábítószer fogyasztás, az öngyilkossági kísérlet, stb.</w:t>
      </w:r>
    </w:p>
    <w:p w14:paraId="73A98DEE" w14:textId="77777777" w:rsidR="005C29D7" w:rsidRPr="000808AB" w:rsidRDefault="005C29D7" w:rsidP="005C29D7">
      <w:pPr>
        <w:jc w:val="both"/>
        <w:rPr>
          <w:i/>
          <w:iCs/>
          <w:sz w:val="16"/>
          <w:szCs w:val="16"/>
        </w:rPr>
      </w:pPr>
    </w:p>
    <w:p w14:paraId="4AB6DF64" w14:textId="77777777" w:rsidR="005C29D7" w:rsidRDefault="005C29D7" w:rsidP="005C29D7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*Meghatározott személyiségjegyek/személyiségvonások nem megfelelő szintje. Ebbe a kategóriába tartozik pl.: az önkontroll alacsony szintje, a határozatlan fellépés, a túlzott agresszivitás, az alacsony felelősségtudat és a nem megfelelő alkalmazkodási képesség.</w:t>
      </w:r>
    </w:p>
    <w:p w14:paraId="64A4E9F3" w14:textId="77777777" w:rsidR="005C29D7" w:rsidRPr="000808AB" w:rsidRDefault="005C29D7" w:rsidP="005C29D7">
      <w:pPr>
        <w:jc w:val="both"/>
        <w:rPr>
          <w:i/>
          <w:iCs/>
          <w:sz w:val="16"/>
          <w:szCs w:val="16"/>
        </w:rPr>
      </w:pPr>
    </w:p>
    <w:p w14:paraId="25AFFB53" w14:textId="77777777" w:rsidR="005C29D7" w:rsidRDefault="005C29D7" w:rsidP="005C29D7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*Az intelligencia teszten az elvártnál alacsonyabb teljesítmény.</w:t>
      </w:r>
    </w:p>
    <w:p w14:paraId="6B497624" w14:textId="77777777" w:rsidR="005C29D7" w:rsidRPr="000808AB" w:rsidRDefault="005C29D7" w:rsidP="005C29D7">
      <w:pPr>
        <w:jc w:val="both"/>
        <w:rPr>
          <w:i/>
          <w:iCs/>
          <w:sz w:val="16"/>
          <w:szCs w:val="16"/>
        </w:rPr>
      </w:pPr>
    </w:p>
    <w:p w14:paraId="7C463EDB" w14:textId="77777777" w:rsidR="005C29D7" w:rsidRDefault="005C29D7" w:rsidP="005C29D7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*Alacsony szintű figyelmi képesség.</w:t>
      </w:r>
    </w:p>
    <w:p w14:paraId="2DE65A76" w14:textId="77777777" w:rsidR="005C29D7" w:rsidRPr="000808AB" w:rsidRDefault="005C29D7" w:rsidP="005C29D7">
      <w:pPr>
        <w:jc w:val="both"/>
        <w:rPr>
          <w:i/>
          <w:iCs/>
          <w:sz w:val="16"/>
          <w:szCs w:val="16"/>
        </w:rPr>
      </w:pPr>
    </w:p>
    <w:p w14:paraId="7B245EAD" w14:textId="77777777" w:rsidR="00AF67C2" w:rsidRDefault="005C29D7" w:rsidP="005C29D7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*Alacsony szintű kommunikációs képességek, kapcsolatteremtési problémák, a különböző beszédhibák (pl.: dadogás, pöszeség, raccsolás, hadarás, stb.) </w:t>
      </w:r>
    </w:p>
    <w:p w14:paraId="6A68CAA3" w14:textId="77777777" w:rsidR="00AF67C2" w:rsidRPr="000808AB" w:rsidRDefault="00AF67C2" w:rsidP="005C29D7">
      <w:pPr>
        <w:jc w:val="both"/>
        <w:rPr>
          <w:i/>
          <w:iCs/>
          <w:sz w:val="16"/>
          <w:szCs w:val="16"/>
        </w:rPr>
      </w:pPr>
    </w:p>
    <w:p w14:paraId="1BF49A7B" w14:textId="77777777" w:rsidR="00AF67C2" w:rsidRPr="00AF67C2" w:rsidRDefault="00AF67C2" w:rsidP="00AF67C2">
      <w:pPr>
        <w:pStyle w:val="Jegyzetszveg"/>
        <w:jc w:val="both"/>
        <w:rPr>
          <w:i/>
          <w:sz w:val="24"/>
          <w:szCs w:val="24"/>
        </w:rPr>
      </w:pPr>
      <w:r>
        <w:rPr>
          <w:i/>
          <w:iCs/>
          <w:sz w:val="24"/>
          <w:szCs w:val="24"/>
        </w:rPr>
        <w:t xml:space="preserve">*Részképesség-zavarok, mint dislexia, disgrafia, discalculia. illetve tanulási zavar, tanulási nehézség. </w:t>
      </w:r>
      <w:r w:rsidRPr="00AF67C2">
        <w:rPr>
          <w:i/>
          <w:sz w:val="24"/>
          <w:szCs w:val="24"/>
        </w:rPr>
        <w:t>Amennyiben a részképesség zavar, illetve a tanulási zavar, tanulási nehézség okán érettségi tantárgy alóli felmentés történt, ezek a tényezők abban az esetben is kizáró okként szerepelnek, ha az érettségi időszakát követően beszerzett szakértői vélemény szerint a felmentés okaként szereplő problémák megszűntek.</w:t>
      </w:r>
    </w:p>
    <w:p w14:paraId="73691A91" w14:textId="2DA6F0FE" w:rsidR="00AF67C2" w:rsidRPr="000808AB" w:rsidRDefault="00AF67C2" w:rsidP="00AF67C2">
      <w:pPr>
        <w:jc w:val="both"/>
        <w:rPr>
          <w:i/>
          <w:iCs/>
          <w:sz w:val="16"/>
          <w:szCs w:val="16"/>
        </w:rPr>
      </w:pPr>
    </w:p>
    <w:p w14:paraId="0EF7FBC1" w14:textId="4A9C90BA" w:rsidR="005C29D7" w:rsidRDefault="005C29D7" w:rsidP="005C29D7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*Nem megfelelő szintű pályamotiváció. </w:t>
      </w:r>
    </w:p>
    <w:p w14:paraId="5A81C320" w14:textId="77777777" w:rsidR="009B1C3F" w:rsidRPr="000808AB" w:rsidRDefault="009B1C3F" w:rsidP="00801190">
      <w:pPr>
        <w:jc w:val="both"/>
        <w:rPr>
          <w:i/>
          <w:iCs/>
          <w:sz w:val="16"/>
          <w:szCs w:val="16"/>
        </w:rPr>
      </w:pPr>
    </w:p>
    <w:p w14:paraId="68D8F329" w14:textId="086C6AE7" w:rsidR="009B1C3F" w:rsidRPr="00E92400" w:rsidRDefault="009B1C3F" w:rsidP="000808AB">
      <w:pPr>
        <w:spacing w:before="120" w:after="120"/>
        <w:jc w:val="both"/>
        <w:rPr>
          <w:i/>
          <w:iCs/>
          <w:sz w:val="24"/>
          <w:szCs w:val="24"/>
        </w:rPr>
      </w:pPr>
      <w:r w:rsidRPr="00501ACE">
        <w:rPr>
          <w:b/>
          <w:bCs/>
          <w:i/>
          <w:iCs/>
          <w:sz w:val="24"/>
          <w:szCs w:val="24"/>
        </w:rPr>
        <w:t>Természetesen a fentieken kívül más</w:t>
      </w:r>
      <w:r>
        <w:rPr>
          <w:b/>
          <w:bCs/>
          <w:i/>
          <w:iCs/>
          <w:sz w:val="24"/>
          <w:szCs w:val="24"/>
        </w:rPr>
        <w:t xml:space="preserve"> okok </w:t>
      </w:r>
      <w:r w:rsidRPr="00501ACE">
        <w:rPr>
          <w:b/>
          <w:bCs/>
          <w:i/>
          <w:iCs/>
          <w:sz w:val="24"/>
          <w:szCs w:val="24"/>
        </w:rPr>
        <w:t xml:space="preserve">is vannak, amelyek alkalmatlanságot jelenthetnek. Az egészségi, pszichikai és fizikai alkalmassági követelményeket az 57/2009. (X. 30.) IRM-ÖM-PTNM együttes rendelet tartalmazza részletesen. </w:t>
      </w:r>
      <w:bookmarkStart w:id="0" w:name="_GoBack"/>
      <w:bookmarkEnd w:id="0"/>
    </w:p>
    <w:sectPr w:rsidR="009B1C3F" w:rsidRPr="00E92400" w:rsidSect="005C29D7">
      <w:pgSz w:w="11906" w:h="16838"/>
      <w:pgMar w:top="567" w:right="1417" w:bottom="851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691F96" w14:textId="77777777" w:rsidR="00CD52AC" w:rsidRDefault="00CD52AC" w:rsidP="005C29D7">
      <w:r>
        <w:separator/>
      </w:r>
    </w:p>
  </w:endnote>
  <w:endnote w:type="continuationSeparator" w:id="0">
    <w:p w14:paraId="15655511" w14:textId="77777777" w:rsidR="00CD52AC" w:rsidRDefault="00CD52AC" w:rsidP="005C2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FA8371" w14:textId="77777777" w:rsidR="00CD52AC" w:rsidRDefault="00CD52AC" w:rsidP="005C29D7">
      <w:r>
        <w:separator/>
      </w:r>
    </w:p>
  </w:footnote>
  <w:footnote w:type="continuationSeparator" w:id="0">
    <w:p w14:paraId="6B57BCA7" w14:textId="77777777" w:rsidR="00CD52AC" w:rsidRDefault="00CD52AC" w:rsidP="005C29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6D082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35ED8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EBA81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3D049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06E05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D451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4D0C5D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AB3239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7EEED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D6E7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79A"/>
    <w:rsid w:val="00022898"/>
    <w:rsid w:val="00051FCA"/>
    <w:rsid w:val="000565FD"/>
    <w:rsid w:val="000656EE"/>
    <w:rsid w:val="00066B30"/>
    <w:rsid w:val="000808AB"/>
    <w:rsid w:val="000835D9"/>
    <w:rsid w:val="000A00A1"/>
    <w:rsid w:val="000A678C"/>
    <w:rsid w:val="000B0944"/>
    <w:rsid w:val="000F01EC"/>
    <w:rsid w:val="001007BC"/>
    <w:rsid w:val="0011355B"/>
    <w:rsid w:val="00136C17"/>
    <w:rsid w:val="00176CBA"/>
    <w:rsid w:val="00185ACF"/>
    <w:rsid w:val="0018694C"/>
    <w:rsid w:val="001A44F8"/>
    <w:rsid w:val="001A4D47"/>
    <w:rsid w:val="001A60F4"/>
    <w:rsid w:val="001F7128"/>
    <w:rsid w:val="0022379A"/>
    <w:rsid w:val="002A00A8"/>
    <w:rsid w:val="002A58B9"/>
    <w:rsid w:val="003006BC"/>
    <w:rsid w:val="00330514"/>
    <w:rsid w:val="00362943"/>
    <w:rsid w:val="00371B0D"/>
    <w:rsid w:val="003A2F80"/>
    <w:rsid w:val="003A775C"/>
    <w:rsid w:val="003C1026"/>
    <w:rsid w:val="003D146C"/>
    <w:rsid w:val="00403083"/>
    <w:rsid w:val="004243DA"/>
    <w:rsid w:val="00442D81"/>
    <w:rsid w:val="004471B8"/>
    <w:rsid w:val="004531C9"/>
    <w:rsid w:val="004573AE"/>
    <w:rsid w:val="00463A43"/>
    <w:rsid w:val="004A7C56"/>
    <w:rsid w:val="004C34E2"/>
    <w:rsid w:val="004D69E4"/>
    <w:rsid w:val="00501ACE"/>
    <w:rsid w:val="00503747"/>
    <w:rsid w:val="00532CBA"/>
    <w:rsid w:val="0055049D"/>
    <w:rsid w:val="005511D3"/>
    <w:rsid w:val="0055794D"/>
    <w:rsid w:val="00557F55"/>
    <w:rsid w:val="00561AAD"/>
    <w:rsid w:val="00564AAF"/>
    <w:rsid w:val="00591DBC"/>
    <w:rsid w:val="005C1E0B"/>
    <w:rsid w:val="005C29D7"/>
    <w:rsid w:val="0062376B"/>
    <w:rsid w:val="00625E31"/>
    <w:rsid w:val="00632033"/>
    <w:rsid w:val="00650B84"/>
    <w:rsid w:val="00665646"/>
    <w:rsid w:val="00676D03"/>
    <w:rsid w:val="0068777B"/>
    <w:rsid w:val="006B562C"/>
    <w:rsid w:val="006F7672"/>
    <w:rsid w:val="00757401"/>
    <w:rsid w:val="00780527"/>
    <w:rsid w:val="00785863"/>
    <w:rsid w:val="007B4D51"/>
    <w:rsid w:val="007D2B3D"/>
    <w:rsid w:val="00800D5A"/>
    <w:rsid w:val="00801190"/>
    <w:rsid w:val="0081609E"/>
    <w:rsid w:val="00840BA6"/>
    <w:rsid w:val="0084666C"/>
    <w:rsid w:val="00860DA4"/>
    <w:rsid w:val="00874112"/>
    <w:rsid w:val="008839C7"/>
    <w:rsid w:val="00891FFF"/>
    <w:rsid w:val="0089387E"/>
    <w:rsid w:val="008C3D0B"/>
    <w:rsid w:val="008C4A14"/>
    <w:rsid w:val="0090314E"/>
    <w:rsid w:val="00914375"/>
    <w:rsid w:val="00953560"/>
    <w:rsid w:val="009648A5"/>
    <w:rsid w:val="00983684"/>
    <w:rsid w:val="00997D0B"/>
    <w:rsid w:val="009B1C3F"/>
    <w:rsid w:val="009F13DF"/>
    <w:rsid w:val="009F5580"/>
    <w:rsid w:val="009F60B4"/>
    <w:rsid w:val="00A0423C"/>
    <w:rsid w:val="00A11D0C"/>
    <w:rsid w:val="00A33DBE"/>
    <w:rsid w:val="00AB55D4"/>
    <w:rsid w:val="00AC70E3"/>
    <w:rsid w:val="00AF67C2"/>
    <w:rsid w:val="00B24A04"/>
    <w:rsid w:val="00B62532"/>
    <w:rsid w:val="00BA0207"/>
    <w:rsid w:val="00BD4ACB"/>
    <w:rsid w:val="00C74BEB"/>
    <w:rsid w:val="00C77A86"/>
    <w:rsid w:val="00C94507"/>
    <w:rsid w:val="00CD52AC"/>
    <w:rsid w:val="00D051E7"/>
    <w:rsid w:val="00D060D0"/>
    <w:rsid w:val="00D53F30"/>
    <w:rsid w:val="00D548C1"/>
    <w:rsid w:val="00D7026F"/>
    <w:rsid w:val="00D72EEC"/>
    <w:rsid w:val="00D822C7"/>
    <w:rsid w:val="00DA335F"/>
    <w:rsid w:val="00DD5DC2"/>
    <w:rsid w:val="00E334AB"/>
    <w:rsid w:val="00E43E9E"/>
    <w:rsid w:val="00E92400"/>
    <w:rsid w:val="00EA1768"/>
    <w:rsid w:val="00EC2ABC"/>
    <w:rsid w:val="00F05E2E"/>
    <w:rsid w:val="00F258A1"/>
    <w:rsid w:val="00F31C01"/>
    <w:rsid w:val="00F33711"/>
    <w:rsid w:val="00F411B9"/>
    <w:rsid w:val="00F5570F"/>
    <w:rsid w:val="00F569D5"/>
    <w:rsid w:val="00F82980"/>
    <w:rsid w:val="00F91811"/>
    <w:rsid w:val="00FB4C02"/>
    <w:rsid w:val="00FB5880"/>
    <w:rsid w:val="00FE0C6F"/>
    <w:rsid w:val="00FE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C417AB"/>
  <w15:docId w15:val="{FEEA1371-CFDA-4480-ABAD-C78369F57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2379A"/>
    <w:pPr>
      <w:jc w:val="center"/>
    </w:pPr>
  </w:style>
  <w:style w:type="paragraph" w:styleId="Cmsor1">
    <w:name w:val="heading 1"/>
    <w:basedOn w:val="Norml"/>
    <w:next w:val="Norml"/>
    <w:link w:val="Cmsor1Char"/>
    <w:uiPriority w:val="99"/>
    <w:qFormat/>
    <w:rsid w:val="00997D0B"/>
    <w:pPr>
      <w:keepNext/>
      <w:outlineLvl w:val="0"/>
    </w:pPr>
    <w:rPr>
      <w:b/>
      <w:bCs/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9"/>
    <w:qFormat/>
    <w:rsid w:val="00997D0B"/>
    <w:pPr>
      <w:keepNext/>
      <w:outlineLvl w:val="1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rsid w:val="00997D0B"/>
    <w:rPr>
      <w:b/>
      <w:bCs/>
      <w:sz w:val="24"/>
      <w:szCs w:val="24"/>
    </w:rPr>
  </w:style>
  <w:style w:type="character" w:customStyle="1" w:styleId="Cmsor2Char">
    <w:name w:val="Címsor 2 Char"/>
    <w:link w:val="Cmsor2"/>
    <w:uiPriority w:val="99"/>
    <w:rsid w:val="00997D0B"/>
    <w:rPr>
      <w:b/>
      <w:bCs/>
      <w:sz w:val="28"/>
      <w:szCs w:val="28"/>
    </w:rPr>
  </w:style>
  <w:style w:type="paragraph" w:styleId="Listaszerbekezds">
    <w:name w:val="List Paragraph"/>
    <w:basedOn w:val="Norml"/>
    <w:uiPriority w:val="99"/>
    <w:qFormat/>
    <w:rsid w:val="00997D0B"/>
    <w:pPr>
      <w:ind w:left="720"/>
    </w:pPr>
    <w:rPr>
      <w:rFonts w:ascii="Calibri" w:hAnsi="Calibri" w:cs="Calibri"/>
      <w:sz w:val="22"/>
      <w:szCs w:val="22"/>
    </w:rPr>
  </w:style>
  <w:style w:type="paragraph" w:styleId="lfej">
    <w:name w:val="header"/>
    <w:basedOn w:val="Norml"/>
    <w:link w:val="lfejChar"/>
    <w:uiPriority w:val="99"/>
    <w:unhideWhenUsed/>
    <w:rsid w:val="005C29D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C29D7"/>
  </w:style>
  <w:style w:type="paragraph" w:styleId="llb">
    <w:name w:val="footer"/>
    <w:basedOn w:val="Norml"/>
    <w:link w:val="llbChar"/>
    <w:uiPriority w:val="99"/>
    <w:unhideWhenUsed/>
    <w:rsid w:val="005C29D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C29D7"/>
  </w:style>
  <w:style w:type="character" w:styleId="Jegyzethivatkozs">
    <w:name w:val="annotation reference"/>
    <w:basedOn w:val="Bekezdsalapbettpusa"/>
    <w:uiPriority w:val="99"/>
    <w:semiHidden/>
    <w:unhideWhenUsed/>
    <w:rsid w:val="00DA335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A335F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A335F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A335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A335F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335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A33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0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383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MRSZKI</Company>
  <LinksUpToDate>false</LinksUpToDate>
  <CharactersWithSpaces>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iszilagyi</dc:creator>
  <cp:lastModifiedBy>Vasvári Adrienn</cp:lastModifiedBy>
  <cp:revision>4</cp:revision>
  <cp:lastPrinted>2014-10-06T10:37:00Z</cp:lastPrinted>
  <dcterms:created xsi:type="dcterms:W3CDTF">2018-10-08T10:55:00Z</dcterms:created>
  <dcterms:modified xsi:type="dcterms:W3CDTF">2018-10-17T09:56:00Z</dcterms:modified>
</cp:coreProperties>
</file>