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DB1E65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Szabó Sándor</w:t>
      </w:r>
      <w:r w:rsidR="004B483C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komlói</w:t>
      </w:r>
      <w:r w:rsidR="001B1669">
        <w:rPr>
          <w:rFonts w:ascii="Palatino Linotype" w:hAnsi="Palatino Linotype"/>
          <w:color w:val="000000"/>
        </w:rPr>
        <w:t xml:space="preserve"> a 11807</w:t>
      </w:r>
      <w:r>
        <w:rPr>
          <w:rFonts w:ascii="Palatino Linotype" w:hAnsi="Palatino Linotype"/>
          <w:color w:val="000000"/>
        </w:rPr>
        <w:t>-133/15</w:t>
      </w:r>
      <w:r w:rsidR="003151DE">
        <w:rPr>
          <w:rFonts w:ascii="Palatino Linotype" w:hAnsi="Palatino Linotype"/>
          <w:color w:val="000000"/>
        </w:rPr>
        <w:t>7</w:t>
      </w:r>
      <w:r w:rsidR="001B1669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1B1669">
        <w:rPr>
          <w:rFonts w:ascii="Palatino Linotype" w:hAnsi="Palatino Linotype"/>
          <w:color w:val="000000"/>
        </w:rPr>
        <w:t>. számú ügyben a 202</w:t>
      </w:r>
      <w:r w:rsidR="004B483C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 w:rsidR="004B483C">
        <w:rPr>
          <w:rFonts w:ascii="Palatino Linotype" w:hAnsi="Palatino Linotype"/>
          <w:color w:val="000000"/>
        </w:rPr>
        <w:t>0</w:t>
      </w:r>
      <w:r>
        <w:rPr>
          <w:rFonts w:ascii="Palatino Linotype" w:hAnsi="Palatino Linotype"/>
          <w:color w:val="000000"/>
        </w:rPr>
        <w:t>2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>
        <w:rPr>
          <w:rFonts w:ascii="Palatino Linotype" w:hAnsi="Palatino Linotype"/>
          <w:color w:val="000000"/>
        </w:rPr>
        <w:t>1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</w:t>
      </w:r>
      <w:r>
        <w:rPr>
          <w:rFonts w:ascii="Palatino Linotype" w:hAnsi="Palatino Linotype"/>
          <w:color w:val="000000"/>
        </w:rPr>
        <w:t>-133/158-7</w:t>
      </w:r>
      <w:r w:rsidR="00DA7B02">
        <w:rPr>
          <w:rFonts w:ascii="Palatino Linotype" w:hAnsi="Palatino Linotype"/>
          <w:color w:val="000000"/>
        </w:rPr>
        <w:t>/2025.</w:t>
      </w:r>
      <w:r>
        <w:rPr>
          <w:rFonts w:ascii="Palatino Linotype" w:hAnsi="Palatino Linotype"/>
          <w:color w:val="000000"/>
        </w:rPr>
        <w:t>hbv</w:t>
      </w:r>
      <w:r w:rsidR="00DA7B02">
        <w:rPr>
          <w:rFonts w:ascii="Palatino Linotype" w:hAnsi="Palatino Linotype"/>
          <w:color w:val="000000"/>
        </w:rPr>
        <w:t>. szám</w:t>
      </w:r>
      <w:bookmarkStart w:id="0" w:name="_GoBack"/>
      <w:bookmarkEnd w:id="0"/>
      <w:r w:rsidR="00DA7B02">
        <w:rPr>
          <w:rFonts w:ascii="Palatino Linotype" w:hAnsi="Palatino Linotype"/>
          <w:color w:val="000000"/>
        </w:rPr>
        <w:t xml:space="preserve">ú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Igazgatásrendészeti Alosztályán 2870 Kisbér, Batthyány tér 4/E. szám alatt.</w:t>
      </w:r>
    </w:p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3151DE"/>
    <w:rsid w:val="004B483C"/>
    <w:rsid w:val="00551853"/>
    <w:rsid w:val="00871D79"/>
    <w:rsid w:val="00971667"/>
    <w:rsid w:val="0097639E"/>
    <w:rsid w:val="00CA58A2"/>
    <w:rsid w:val="00DA7B02"/>
    <w:rsid w:val="00D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BCC4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4</cp:revision>
  <dcterms:created xsi:type="dcterms:W3CDTF">2026-01-15T08:02:00Z</dcterms:created>
  <dcterms:modified xsi:type="dcterms:W3CDTF">2026-02-16T11:30:00Z</dcterms:modified>
</cp:coreProperties>
</file>